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5CF2F" w14:textId="77777777" w:rsidR="00ED3477" w:rsidRDefault="00D02792" w:rsidP="00C62235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p w14:paraId="72DA1D01" w14:textId="77777777" w:rsidR="005E3A00" w:rsidRPr="00D02792" w:rsidRDefault="005E3A00" w:rsidP="005E3A00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D02792" w:rsidRPr="00D02792" w14:paraId="3A8CE9EC" w14:textId="77777777" w:rsidTr="00941D1C">
        <w:tc>
          <w:tcPr>
            <w:tcW w:w="9287" w:type="dxa"/>
            <w:gridSpan w:val="2"/>
            <w:shd w:val="clear" w:color="auto" w:fill="E5DFEC" w:themeFill="accent4" w:themeFillTint="33"/>
          </w:tcPr>
          <w:p w14:paraId="3497B4F6" w14:textId="77777777" w:rsidR="00D02792" w:rsidRPr="00D02792" w:rsidRDefault="00D02792" w:rsidP="00D027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3B06161D" w14:textId="77777777" w:rsidR="00012ED4" w:rsidRDefault="00D02792" w:rsidP="00012ED4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savjetovanju s javnošću o 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 xml:space="preserve">donošenju </w:t>
            </w:r>
          </w:p>
          <w:p w14:paraId="738B1AB8" w14:textId="4A2D5086" w:rsidR="00D02792" w:rsidRPr="00D02792" w:rsidRDefault="00A71375" w:rsidP="00012ED4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ODLUKE O </w:t>
            </w:r>
            <w:r w:rsidR="00012ED4">
              <w:rPr>
                <w:rFonts w:ascii="Arial Narrow" w:hAnsi="Arial Narrow" w:cs="Times New Roman"/>
                <w:sz w:val="20"/>
                <w:szCs w:val="20"/>
              </w:rPr>
              <w:t xml:space="preserve">CIJENI VODNIH USLUGA </w:t>
            </w:r>
          </w:p>
        </w:tc>
      </w:tr>
      <w:tr w:rsidR="00D02792" w:rsidRPr="00D02792" w14:paraId="2420B553" w14:textId="77777777" w:rsidTr="00941D1C">
        <w:tc>
          <w:tcPr>
            <w:tcW w:w="9287" w:type="dxa"/>
            <w:gridSpan w:val="2"/>
            <w:shd w:val="clear" w:color="auto" w:fill="auto"/>
            <w:vAlign w:val="center"/>
          </w:tcPr>
          <w:p w14:paraId="4AF6DDEC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5710A6E1" w14:textId="22B7B476" w:rsidR="00115D18" w:rsidRDefault="00A71375" w:rsidP="00115D18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O</w:t>
            </w:r>
            <w:r w:rsidR="00012ED4">
              <w:rPr>
                <w:rFonts w:ascii="Arial Narrow" w:hAnsi="Arial Narrow" w:cs="Times New Roman"/>
                <w:b/>
                <w:sz w:val="20"/>
                <w:szCs w:val="20"/>
              </w:rPr>
              <w:t>DLUKA O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012ED4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CIJENI VODNIH USLUGA, </w:t>
            </w:r>
            <w:r w:rsidR="00012ED4" w:rsidRPr="00115D18">
              <w:rPr>
                <w:rFonts w:ascii="Arial Narrow" w:hAnsi="Arial Narrow" w:cs="Times New Roman"/>
                <w:bCs/>
                <w:sz w:val="20"/>
                <w:szCs w:val="20"/>
              </w:rPr>
              <w:t>br.</w:t>
            </w:r>
            <w:r w:rsidR="00115D18" w:rsidRPr="00115D18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  <w:r w:rsidR="00115D18" w:rsidRPr="00115D18">
              <w:rPr>
                <w:rFonts w:ascii="Arial" w:hAnsi="Arial" w:cs="Arial"/>
                <w:bCs/>
                <w:sz w:val="20"/>
                <w:szCs w:val="20"/>
              </w:rPr>
              <w:t>2109</w:t>
            </w:r>
            <w:r w:rsidR="00115D18">
              <w:rPr>
                <w:rFonts w:ascii="Arial" w:hAnsi="Arial" w:cs="Arial"/>
                <w:sz w:val="20"/>
                <w:szCs w:val="20"/>
              </w:rPr>
              <w:t>-53-03/4-25-330</w:t>
            </w:r>
          </w:p>
          <w:p w14:paraId="7BAC82BE" w14:textId="6CE9DFBF" w:rsidR="00ED3477" w:rsidRPr="00D02792" w:rsidRDefault="00ED3477" w:rsidP="00012ED4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D02792" w:rsidRPr="00D02792" w14:paraId="7846D595" w14:textId="77777777" w:rsidTr="00941D1C">
        <w:tc>
          <w:tcPr>
            <w:tcW w:w="9287" w:type="dxa"/>
            <w:gridSpan w:val="2"/>
            <w:shd w:val="clear" w:color="auto" w:fill="auto"/>
            <w:vAlign w:val="center"/>
          </w:tcPr>
          <w:p w14:paraId="15D90633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14:paraId="41CF8C39" w14:textId="353866F0" w:rsidR="00ED3477" w:rsidRDefault="00A71375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Međimurske vode Čakovec</w:t>
            </w:r>
            <w:r w:rsidR="002700A9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, </w:t>
            </w:r>
            <w:r w:rsidR="008C054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Ul. </w:t>
            </w:r>
            <w:r w:rsidR="002700A9">
              <w:rPr>
                <w:rFonts w:ascii="Arial Narrow" w:hAnsi="Arial Narrow" w:cs="Times New Roman"/>
                <w:b/>
                <w:sz w:val="20"/>
                <w:szCs w:val="20"/>
              </w:rPr>
              <w:t>Matice hrvatske 10, 40000 Čakovec</w:t>
            </w:r>
          </w:p>
          <w:p w14:paraId="52433B4D" w14:textId="77777777" w:rsidR="006E5345" w:rsidRPr="00D02792" w:rsidRDefault="006E5345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hyperlink r:id="rId4" w:history="1">
              <w:r w:rsidRPr="00C24823">
                <w:rPr>
                  <w:rStyle w:val="Hiperveza"/>
                  <w:rFonts w:ascii="Arial Narrow" w:hAnsi="Arial Narrow" w:cs="Times New Roman"/>
                  <w:b/>
                  <w:sz w:val="20"/>
                  <w:szCs w:val="20"/>
                </w:rPr>
                <w:t>www.medjimurske-vode.hr</w:t>
              </w:r>
            </w:hyperlink>
          </w:p>
        </w:tc>
      </w:tr>
      <w:tr w:rsidR="00A71375" w:rsidRPr="00D02792" w14:paraId="4D31DB62" w14:textId="77777777" w:rsidTr="00941D1C">
        <w:tc>
          <w:tcPr>
            <w:tcW w:w="4643" w:type="dxa"/>
            <w:shd w:val="clear" w:color="auto" w:fill="auto"/>
            <w:vAlign w:val="center"/>
          </w:tcPr>
          <w:p w14:paraId="507CA273" w14:textId="77777777" w:rsidR="00ED3477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5870F037" w14:textId="0CC95C25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  <w:r w:rsidR="00EB71D6"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8C054C"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="00A71375">
              <w:rPr>
                <w:rFonts w:ascii="Arial Narrow" w:hAnsi="Arial Narrow" w:cs="Times New Roman"/>
                <w:b/>
                <w:sz w:val="20"/>
                <w:szCs w:val="20"/>
              </w:rPr>
              <w:t>.0</w:t>
            </w:r>
            <w:r w:rsidR="008C054C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A71375">
              <w:rPr>
                <w:rFonts w:ascii="Arial Narrow" w:hAnsi="Arial Narrow" w:cs="Times New Roman"/>
                <w:b/>
                <w:sz w:val="20"/>
                <w:szCs w:val="20"/>
              </w:rPr>
              <w:t>.202</w:t>
            </w:r>
            <w:r w:rsidR="008C054C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A71375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  <w:p w14:paraId="7FBC5108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767DA50D" w14:textId="0B286535" w:rsidR="00D02792" w:rsidRPr="00D02792" w:rsidRDefault="00D02792" w:rsidP="00012ED4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  <w:r w:rsidR="00A7137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012ED4"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8C054C">
              <w:rPr>
                <w:rFonts w:ascii="Arial Narrow" w:hAnsi="Arial Narrow" w:cs="Times New Roman"/>
                <w:b/>
                <w:sz w:val="20"/>
                <w:szCs w:val="20"/>
              </w:rPr>
              <w:t>8</w:t>
            </w:r>
            <w:r w:rsidR="00A71375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8C054C">
              <w:rPr>
                <w:rFonts w:ascii="Arial Narrow" w:hAnsi="Arial Narrow" w:cs="Times New Roman"/>
                <w:b/>
                <w:sz w:val="20"/>
                <w:szCs w:val="20"/>
              </w:rPr>
              <w:t>07</w:t>
            </w:r>
            <w:r w:rsidR="00A71375">
              <w:rPr>
                <w:rFonts w:ascii="Arial Narrow" w:hAnsi="Arial Narrow" w:cs="Times New Roman"/>
                <w:b/>
                <w:sz w:val="20"/>
                <w:szCs w:val="20"/>
              </w:rPr>
              <w:t>.202</w:t>
            </w:r>
            <w:r w:rsidR="008C054C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A7137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</w:p>
        </w:tc>
      </w:tr>
      <w:tr w:rsidR="00A71375" w:rsidRPr="00D02792" w14:paraId="74902652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0CBA1B97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5AC1334A" w14:textId="77777777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40D98A01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71375" w:rsidRPr="00D02792" w14:paraId="0DFAA1A4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591B0F73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7E2C8BC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71375" w:rsidRPr="00D02792" w14:paraId="56CABF30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6317D656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24867F34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71375" w:rsidRPr="00D02792" w14:paraId="7B7DB34C" w14:textId="77777777" w:rsidTr="00941D1C">
        <w:tc>
          <w:tcPr>
            <w:tcW w:w="4643" w:type="dxa"/>
            <w:shd w:val="clear" w:color="auto" w:fill="auto"/>
          </w:tcPr>
          <w:p w14:paraId="3B157159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40AA462A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5F52832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71375" w:rsidRPr="00D02792" w14:paraId="6FBA4382" w14:textId="77777777" w:rsidTr="00941D1C">
        <w:tc>
          <w:tcPr>
            <w:tcW w:w="4643" w:type="dxa"/>
            <w:vMerge w:val="restart"/>
            <w:shd w:val="clear" w:color="auto" w:fill="auto"/>
          </w:tcPr>
          <w:p w14:paraId="205465CB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auto"/>
          </w:tcPr>
          <w:p w14:paraId="60D1E7E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71375" w:rsidRPr="00D02792" w14:paraId="4092F4B5" w14:textId="77777777" w:rsidTr="00941D1C">
        <w:tc>
          <w:tcPr>
            <w:tcW w:w="4643" w:type="dxa"/>
            <w:vMerge/>
            <w:shd w:val="clear" w:color="auto" w:fill="auto"/>
          </w:tcPr>
          <w:p w14:paraId="57BCD414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0220D4DE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71375" w:rsidRPr="00D02792" w14:paraId="79549C72" w14:textId="77777777" w:rsidTr="00941D1C">
        <w:tc>
          <w:tcPr>
            <w:tcW w:w="4643" w:type="dxa"/>
            <w:vMerge/>
            <w:shd w:val="clear" w:color="auto" w:fill="auto"/>
          </w:tcPr>
          <w:p w14:paraId="60C2961A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240545D4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71375" w:rsidRPr="00D02792" w14:paraId="3D867E3B" w14:textId="77777777" w:rsidTr="00941D1C">
        <w:tc>
          <w:tcPr>
            <w:tcW w:w="4643" w:type="dxa"/>
            <w:vMerge/>
            <w:shd w:val="clear" w:color="auto" w:fill="auto"/>
          </w:tcPr>
          <w:p w14:paraId="3E02B7BA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094F2D3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71375" w:rsidRPr="00D02792" w14:paraId="356393FF" w14:textId="77777777" w:rsidTr="00941D1C">
        <w:tc>
          <w:tcPr>
            <w:tcW w:w="4643" w:type="dxa"/>
            <w:vMerge/>
            <w:shd w:val="clear" w:color="auto" w:fill="auto"/>
          </w:tcPr>
          <w:p w14:paraId="6BA582CF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4798362F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71375" w:rsidRPr="00D02792" w14:paraId="6E3B0866" w14:textId="77777777" w:rsidTr="00941D1C">
        <w:tc>
          <w:tcPr>
            <w:tcW w:w="4643" w:type="dxa"/>
            <w:shd w:val="clear" w:color="auto" w:fill="auto"/>
          </w:tcPr>
          <w:p w14:paraId="48317F31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auto"/>
          </w:tcPr>
          <w:p w14:paraId="2DE967A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27BC8CF6" w14:textId="77777777" w:rsidTr="00941D1C">
        <w:tc>
          <w:tcPr>
            <w:tcW w:w="9287" w:type="dxa"/>
            <w:gridSpan w:val="2"/>
            <w:shd w:val="clear" w:color="auto" w:fill="DBE5F1" w:themeFill="accent1" w:themeFillTint="33"/>
          </w:tcPr>
          <w:p w14:paraId="69BE25DE" w14:textId="5EB7DD66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potrebno je dostaviti zaključno do</w:t>
            </w:r>
            <w:r w:rsidR="00012ED4">
              <w:rPr>
                <w:rFonts w:ascii="Arial Narrow" w:hAnsi="Arial Narrow" w:cs="Times New Roman"/>
                <w:sz w:val="20"/>
                <w:szCs w:val="20"/>
              </w:rPr>
              <w:t xml:space="preserve"> 2</w:t>
            </w:r>
            <w:r w:rsidR="008C054C">
              <w:rPr>
                <w:rFonts w:ascii="Arial Narrow" w:hAnsi="Arial Narrow" w:cs="Times New Roman"/>
                <w:sz w:val="20"/>
                <w:szCs w:val="20"/>
              </w:rPr>
              <w:t>8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8C054C">
              <w:rPr>
                <w:rFonts w:ascii="Arial Narrow" w:hAnsi="Arial Narrow" w:cs="Times New Roman"/>
                <w:sz w:val="20"/>
                <w:szCs w:val="20"/>
              </w:rPr>
              <w:t xml:space="preserve"> srpnja 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>202</w:t>
            </w:r>
            <w:r w:rsidR="008C054C">
              <w:rPr>
                <w:rFonts w:ascii="Arial Narrow" w:hAnsi="Arial Narrow" w:cs="Times New Roman"/>
                <w:sz w:val="20"/>
                <w:szCs w:val="20"/>
              </w:rPr>
              <w:t>5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na adresu elektronske pošte: </w:t>
            </w:r>
            <w:hyperlink r:id="rId5" w:history="1">
              <w:r w:rsidR="00A71375" w:rsidRPr="00C24823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voda@medjimurske-vode.hr</w:t>
              </w:r>
            </w:hyperlink>
            <w:r w:rsidR="00A71375">
              <w:rPr>
                <w:rFonts w:ascii="Arial Narrow" w:hAnsi="Arial Narrow" w:cs="Times New Roman"/>
                <w:sz w:val="20"/>
                <w:szCs w:val="20"/>
              </w:rPr>
              <w:t xml:space="preserve"> ili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na adresu 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>Međimurske vode Čakovec, Ul. Matice hrvatske 10, 40000 Čakovec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Kontakt os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 xml:space="preserve">oba: Službenik za informiranje: Biserka Mavrin-Veinović, </w:t>
            </w:r>
            <w:hyperlink r:id="rId6" w:history="1">
              <w:r w:rsidR="00A71375" w:rsidRPr="00C24823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biserka.mavrin@medjimurske-vode.hr</w:t>
              </w:r>
            </w:hyperlink>
            <w:r w:rsidR="00A71375">
              <w:rPr>
                <w:rFonts w:ascii="Arial Narrow" w:hAnsi="Arial Narrow" w:cs="Times New Roman"/>
                <w:sz w:val="20"/>
                <w:szCs w:val="20"/>
              </w:rPr>
              <w:t>, 040-373-762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  <w:p w14:paraId="3EBF9662" w14:textId="7999E006" w:rsidR="002700A9" w:rsidRPr="0066409B" w:rsidRDefault="00D02792" w:rsidP="00D02792">
            <w:pPr>
              <w:spacing w:after="120" w:line="240" w:lineRule="auto"/>
              <w:jc w:val="both"/>
              <w:rPr>
                <w:rStyle w:val="Hiperveza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doprinosi bit će razmotreni te 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 w:rsidR="00012ED4">
              <w:rPr>
                <w:rFonts w:ascii="Arial Narrow" w:hAnsi="Arial Narrow" w:cs="Times New Roman"/>
                <w:sz w:val="20"/>
                <w:szCs w:val="20"/>
              </w:rPr>
              <w:t xml:space="preserve"> najkasnije do 2</w:t>
            </w:r>
            <w:r w:rsidR="008C054C">
              <w:rPr>
                <w:rFonts w:ascii="Arial Narrow" w:hAnsi="Arial Narrow" w:cs="Times New Roman"/>
                <w:sz w:val="20"/>
                <w:szCs w:val="20"/>
              </w:rPr>
              <w:t>9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8C054C">
              <w:rPr>
                <w:rFonts w:ascii="Arial Narrow" w:hAnsi="Arial Narrow" w:cs="Times New Roman"/>
                <w:sz w:val="20"/>
                <w:szCs w:val="20"/>
              </w:rPr>
              <w:t xml:space="preserve"> srpnja 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>202</w:t>
            </w:r>
            <w:r w:rsidR="008C054C">
              <w:rPr>
                <w:rFonts w:ascii="Arial Narrow" w:hAnsi="Arial Narrow" w:cs="Times New Roman"/>
                <w:sz w:val="20"/>
                <w:szCs w:val="20"/>
              </w:rPr>
              <w:t>5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na internetskoj stranici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7" w:history="1">
              <w:r w:rsidR="002700A9" w:rsidRPr="00C24823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www.medjimurske-vode.hr</w:t>
              </w:r>
            </w:hyperlink>
            <w:r w:rsidR="002700A9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na poveznici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8" w:history="1">
              <w:r w:rsidR="0066409B" w:rsidRPr="0066409B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https://medjimurske-vode.hr/javna-savjetovanja/</w:t>
              </w:r>
            </w:hyperlink>
          </w:p>
          <w:p w14:paraId="56F8F42F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077883B3" w14:textId="77777777" w:rsidR="00D02792" w:rsidRDefault="00D02792"/>
    <w:sectPr w:rsidR="00D02792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B0"/>
    <w:rsid w:val="00012ED4"/>
    <w:rsid w:val="00080D1B"/>
    <w:rsid w:val="00115D18"/>
    <w:rsid w:val="00127402"/>
    <w:rsid w:val="0024655E"/>
    <w:rsid w:val="002700A9"/>
    <w:rsid w:val="00304A76"/>
    <w:rsid w:val="00363D5E"/>
    <w:rsid w:val="004732FE"/>
    <w:rsid w:val="005E3A00"/>
    <w:rsid w:val="005E76B0"/>
    <w:rsid w:val="0066409B"/>
    <w:rsid w:val="006E5345"/>
    <w:rsid w:val="00856634"/>
    <w:rsid w:val="008C054C"/>
    <w:rsid w:val="009700FB"/>
    <w:rsid w:val="0099346B"/>
    <w:rsid w:val="00A71375"/>
    <w:rsid w:val="00BA5E52"/>
    <w:rsid w:val="00C62235"/>
    <w:rsid w:val="00CB1193"/>
    <w:rsid w:val="00D02792"/>
    <w:rsid w:val="00DF204A"/>
    <w:rsid w:val="00EB71D6"/>
    <w:rsid w:val="00ED3477"/>
    <w:rsid w:val="00F607F1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9A31E"/>
  <w15:docId w15:val="{78A96822-1DEE-4D80-9271-96913B422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1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jimurske-vode.hr/javna-savjetovanj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edjimurske-vode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serka.mavrin@medjimurske-vode.hr" TargetMode="External"/><Relationship Id="rId5" Type="http://schemas.openxmlformats.org/officeDocument/2006/relationships/hyperlink" Target="mailto:voda@medjimurske-vode.hr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medjimurske-vode.h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Biserka Mavrin - Veinović</cp:lastModifiedBy>
  <cp:revision>13</cp:revision>
  <cp:lastPrinted>2022-06-23T05:48:00Z</cp:lastPrinted>
  <dcterms:created xsi:type="dcterms:W3CDTF">2020-02-13T10:29:00Z</dcterms:created>
  <dcterms:modified xsi:type="dcterms:W3CDTF">2025-06-27T06:44:00Z</dcterms:modified>
</cp:coreProperties>
</file>